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A229D" w14:textId="7048B12F" w:rsidR="00A5377A" w:rsidRPr="00A5377A" w:rsidRDefault="00A5377A" w:rsidP="00A537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5377A">
        <w:rPr>
          <w:rFonts w:ascii="Times New Roman" w:hAnsi="Times New Roman" w:cs="Times New Roman"/>
          <w:sz w:val="28"/>
          <w:szCs w:val="28"/>
        </w:rPr>
        <w:t>УТВЕР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A5377A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Ю»</w:t>
      </w:r>
    </w:p>
    <w:p w14:paraId="29EECE48" w14:textId="77777777" w:rsidR="00A5377A" w:rsidRPr="00A5377A" w:rsidRDefault="00A5377A" w:rsidP="00A537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377A">
        <w:rPr>
          <w:rFonts w:ascii="Times New Roman" w:hAnsi="Times New Roman" w:cs="Times New Roman"/>
          <w:sz w:val="28"/>
          <w:szCs w:val="28"/>
        </w:rPr>
        <w:t>Председатель Контрольно-</w:t>
      </w:r>
    </w:p>
    <w:p w14:paraId="677A5EB8" w14:textId="77777777" w:rsidR="00A5377A" w:rsidRDefault="00A5377A" w:rsidP="00A537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377A">
        <w:rPr>
          <w:rFonts w:ascii="Times New Roman" w:hAnsi="Times New Roman" w:cs="Times New Roman"/>
          <w:sz w:val="28"/>
          <w:szCs w:val="28"/>
        </w:rPr>
        <w:t xml:space="preserve">счетной палаты </w:t>
      </w:r>
    </w:p>
    <w:p w14:paraId="484F1EE8" w14:textId="77777777" w:rsidR="00A5377A" w:rsidRDefault="00A5377A" w:rsidP="00A537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Карымского муниципального </w:t>
      </w:r>
    </w:p>
    <w:p w14:paraId="49D50690" w14:textId="77777777" w:rsidR="00A5377A" w:rsidRDefault="00A5377A" w:rsidP="00A537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14:paraId="6337DA45" w14:textId="698D6FCF" w:rsidR="00A5377A" w:rsidRPr="00A5377A" w:rsidRDefault="00A5377A" w:rsidP="00A537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Ю.В.</w:t>
      </w:r>
      <w:r w:rsidR="00F27F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Киреева</w:t>
      </w:r>
    </w:p>
    <w:p w14:paraId="70BD848C" w14:textId="144E64EB" w:rsidR="00A5377A" w:rsidRPr="00A5377A" w:rsidRDefault="00A5377A" w:rsidP="00A537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января</w:t>
      </w:r>
      <w:r w:rsidRPr="00A5377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77A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9CB3422" w14:textId="77777777" w:rsidR="00A5377A" w:rsidRDefault="00A5377A" w:rsidP="00A53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92D5E3" w14:textId="319879E2" w:rsidR="00A5377A" w:rsidRPr="00A5377A" w:rsidRDefault="00A5377A" w:rsidP="00A537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5377A">
        <w:rPr>
          <w:rFonts w:ascii="Times New Roman" w:hAnsi="Times New Roman" w:cs="Times New Roman"/>
          <w:b/>
          <w:bCs/>
          <w:sz w:val="36"/>
          <w:szCs w:val="36"/>
        </w:rPr>
        <w:t>М</w:t>
      </w:r>
      <w:r w:rsidRPr="00A5377A">
        <w:rPr>
          <w:rFonts w:ascii="Times New Roman" w:hAnsi="Times New Roman" w:cs="Times New Roman"/>
          <w:b/>
          <w:bCs/>
          <w:sz w:val="36"/>
          <w:szCs w:val="36"/>
        </w:rPr>
        <w:t>иссия</w:t>
      </w:r>
    </w:p>
    <w:p w14:paraId="318FAFB8" w14:textId="77777777" w:rsidR="00A5377A" w:rsidRPr="00A5377A" w:rsidRDefault="00A5377A" w:rsidP="00A537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77A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Контрольно-счетной палаты </w:t>
      </w:r>
    </w:p>
    <w:p w14:paraId="69243603" w14:textId="5A9C199E" w:rsidR="00A5377A" w:rsidRPr="00A5377A" w:rsidRDefault="00A5377A" w:rsidP="00A537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77A">
        <w:rPr>
          <w:rFonts w:ascii="Times New Roman" w:hAnsi="Times New Roman" w:cs="Times New Roman"/>
          <w:b/>
          <w:bCs/>
          <w:sz w:val="28"/>
          <w:szCs w:val="28"/>
        </w:rPr>
        <w:t>Карымского муниципального округа</w:t>
      </w:r>
    </w:p>
    <w:p w14:paraId="60D5FFC5" w14:textId="77777777" w:rsidR="00A5377A" w:rsidRPr="00A5377A" w:rsidRDefault="00A5377A" w:rsidP="00A53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8F50C" w14:textId="7ABBCB32" w:rsidR="00A5377A" w:rsidRDefault="00A5377A" w:rsidP="00A537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77A">
        <w:rPr>
          <w:rFonts w:ascii="Times New Roman" w:hAnsi="Times New Roman" w:cs="Times New Roman"/>
          <w:b/>
          <w:bCs/>
          <w:sz w:val="28"/>
          <w:szCs w:val="28"/>
        </w:rPr>
        <w:t xml:space="preserve">Наша миссия </w:t>
      </w:r>
      <w:r w:rsidRPr="00A5377A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A53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377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5377A">
        <w:rPr>
          <w:rFonts w:ascii="Times New Roman" w:hAnsi="Times New Roman" w:cs="Times New Roman"/>
          <w:b/>
          <w:bCs/>
          <w:sz w:val="28"/>
          <w:szCs w:val="28"/>
        </w:rPr>
        <w:t>Контроль, содействие и прозрачность</w:t>
      </w:r>
      <w:r w:rsidRPr="00A5377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A5377A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71AA8EFA" w14:textId="0DCB996A" w:rsidR="00A5377A" w:rsidRPr="00A5377A" w:rsidRDefault="00301CC4" w:rsidP="00301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В миссию, и в аббревиатуру </w:t>
      </w:r>
      <w:r w:rsidR="00E10C45">
        <w:rPr>
          <w:rFonts w:ascii="Times New Roman" w:hAnsi="Times New Roman" w:cs="Times New Roman"/>
          <w:sz w:val="28"/>
          <w:szCs w:val="28"/>
        </w:rPr>
        <w:t>«</w:t>
      </w:r>
      <w:r w:rsidR="00A5377A" w:rsidRPr="00A5377A">
        <w:rPr>
          <w:rFonts w:ascii="Times New Roman" w:hAnsi="Times New Roman" w:cs="Times New Roman"/>
          <w:sz w:val="28"/>
          <w:szCs w:val="28"/>
        </w:rPr>
        <w:t>КС</w:t>
      </w:r>
      <w:r w:rsidR="00A5377A">
        <w:rPr>
          <w:rFonts w:ascii="Times New Roman" w:hAnsi="Times New Roman" w:cs="Times New Roman"/>
          <w:sz w:val="28"/>
          <w:szCs w:val="28"/>
        </w:rPr>
        <w:t>П</w:t>
      </w:r>
      <w:r w:rsidR="00E10C45">
        <w:rPr>
          <w:rFonts w:ascii="Times New Roman" w:hAnsi="Times New Roman" w:cs="Times New Roman"/>
          <w:sz w:val="28"/>
          <w:szCs w:val="28"/>
        </w:rPr>
        <w:t>»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мы закладываем фу</w:t>
      </w:r>
      <w:r w:rsidR="00A5377A">
        <w:rPr>
          <w:rFonts w:ascii="Times New Roman" w:hAnsi="Times New Roman" w:cs="Times New Roman"/>
          <w:sz w:val="28"/>
          <w:szCs w:val="28"/>
        </w:rPr>
        <w:t>ндаме</w:t>
      </w:r>
      <w:r w:rsidR="00A5377A" w:rsidRPr="00A5377A">
        <w:rPr>
          <w:rFonts w:ascii="Times New Roman" w:hAnsi="Times New Roman" w:cs="Times New Roman"/>
          <w:sz w:val="28"/>
          <w:szCs w:val="28"/>
        </w:rPr>
        <w:t>нтальные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>ценности, которых ежедневно придерживаемся в своей работе:</w:t>
      </w:r>
    </w:p>
    <w:p w14:paraId="373C0D9F" w14:textId="787B0FD6" w:rsidR="00A5377A" w:rsidRPr="00A5377A" w:rsidRDefault="00301CC4" w:rsidP="00301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377A">
        <w:rPr>
          <w:rFonts w:ascii="Times New Roman" w:hAnsi="Times New Roman" w:cs="Times New Roman"/>
          <w:sz w:val="28"/>
          <w:szCs w:val="28"/>
        </w:rPr>
        <w:t>«Контроль»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- </w:t>
      </w:r>
      <w:r w:rsidR="00A5377A">
        <w:rPr>
          <w:rFonts w:ascii="Times New Roman" w:hAnsi="Times New Roman" w:cs="Times New Roman"/>
          <w:sz w:val="28"/>
          <w:szCs w:val="28"/>
        </w:rPr>
        <w:t>Контрольно-счетная палата</w:t>
      </w:r>
      <w:r w:rsidR="00A5377A" w:rsidRPr="00A5377A">
        <w:rPr>
          <w:rFonts w:ascii="Times New Roman" w:hAnsi="Times New Roman" w:cs="Times New Roman"/>
          <w:sz w:val="28"/>
          <w:szCs w:val="28"/>
        </w:rPr>
        <w:t>, как кон</w:t>
      </w:r>
      <w:r w:rsidR="00A5377A">
        <w:rPr>
          <w:rFonts w:ascii="Times New Roman" w:hAnsi="Times New Roman" w:cs="Times New Roman"/>
          <w:sz w:val="28"/>
          <w:szCs w:val="28"/>
        </w:rPr>
        <w:t>т</w:t>
      </w:r>
      <w:r w:rsidR="00A5377A" w:rsidRPr="00A5377A">
        <w:rPr>
          <w:rFonts w:ascii="Times New Roman" w:hAnsi="Times New Roman" w:cs="Times New Roman"/>
          <w:sz w:val="28"/>
          <w:szCs w:val="28"/>
        </w:rPr>
        <w:t>ролёр.</w:t>
      </w:r>
    </w:p>
    <w:p w14:paraId="36744070" w14:textId="084C7932" w:rsidR="00A5377A" w:rsidRPr="00A5377A" w:rsidRDefault="00301CC4" w:rsidP="00301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377A" w:rsidRPr="00A5377A">
        <w:rPr>
          <w:rFonts w:ascii="Times New Roman" w:hAnsi="Times New Roman" w:cs="Times New Roman"/>
          <w:sz w:val="28"/>
          <w:szCs w:val="28"/>
        </w:rPr>
        <w:t>Контрольная деятельность для органа внешнего финансового аудита</w:t>
      </w:r>
      <w:r>
        <w:rPr>
          <w:rFonts w:ascii="Times New Roman" w:hAnsi="Times New Roman" w:cs="Times New Roman"/>
          <w:sz w:val="28"/>
          <w:szCs w:val="28"/>
        </w:rPr>
        <w:t xml:space="preserve"> являет</w:t>
      </w:r>
      <w:r w:rsidR="00A5377A" w:rsidRPr="00A5377A">
        <w:rPr>
          <w:rFonts w:ascii="Times New Roman" w:hAnsi="Times New Roman" w:cs="Times New Roman"/>
          <w:sz w:val="28"/>
          <w:szCs w:val="28"/>
        </w:rPr>
        <w:t>ся о</w:t>
      </w:r>
      <w:r>
        <w:rPr>
          <w:rFonts w:ascii="Times New Roman" w:hAnsi="Times New Roman" w:cs="Times New Roman"/>
          <w:sz w:val="28"/>
          <w:szCs w:val="28"/>
        </w:rPr>
        <w:t>дной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из ключевых. Осуществляя контрольную деятельность, </w:t>
      </w:r>
      <w:r>
        <w:rPr>
          <w:rFonts w:ascii="Times New Roman" w:hAnsi="Times New Roman" w:cs="Times New Roman"/>
          <w:sz w:val="28"/>
          <w:szCs w:val="28"/>
        </w:rPr>
        <w:t>КСП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толь</w:t>
      </w:r>
      <w:r w:rsidR="00A5377A" w:rsidRPr="00A5377A">
        <w:rPr>
          <w:rFonts w:ascii="Times New Roman" w:hAnsi="Times New Roman" w:cs="Times New Roman"/>
          <w:sz w:val="28"/>
          <w:szCs w:val="28"/>
        </w:rPr>
        <w:t>ко следи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за законностью, эффективностью, обоснованностью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целесообразностью использования средств бюджета </w:t>
      </w:r>
      <w:r>
        <w:rPr>
          <w:rFonts w:ascii="Times New Roman" w:hAnsi="Times New Roman" w:cs="Times New Roman"/>
          <w:sz w:val="28"/>
          <w:szCs w:val="28"/>
        </w:rPr>
        <w:t>Карымского муниципального округа</w:t>
      </w:r>
      <w:r w:rsidR="00A5377A" w:rsidRPr="00A5377A">
        <w:rPr>
          <w:rFonts w:ascii="Times New Roman" w:hAnsi="Times New Roman" w:cs="Times New Roman"/>
          <w:sz w:val="28"/>
          <w:szCs w:val="28"/>
        </w:rPr>
        <w:t>, но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позиционирует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сво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труд, как де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5377A" w:rsidRPr="00A5377A">
        <w:rPr>
          <w:rFonts w:ascii="Times New Roman" w:hAnsi="Times New Roman" w:cs="Times New Roman"/>
          <w:sz w:val="28"/>
          <w:szCs w:val="28"/>
        </w:rPr>
        <w:t>ственны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инструмент по выявлению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>системных проблем при реализации национальных целей, проектов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E56B6"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>гос</w:t>
      </w:r>
      <w:r w:rsidR="00DE56B6">
        <w:rPr>
          <w:rFonts w:ascii="Times New Roman" w:hAnsi="Times New Roman" w:cs="Times New Roman"/>
          <w:sz w:val="28"/>
          <w:szCs w:val="28"/>
        </w:rPr>
        <w:t>ударственных</w:t>
      </w:r>
      <w:r w:rsidR="00DE56B6">
        <w:rPr>
          <w:rFonts w:ascii="Times New Roman" w:hAnsi="Times New Roman" w:cs="Times New Roman"/>
          <w:sz w:val="28"/>
          <w:szCs w:val="28"/>
        </w:rPr>
        <w:t xml:space="preserve"> </w:t>
      </w:r>
      <w:r w:rsidR="00DE56B6" w:rsidRPr="00A5377A">
        <w:rPr>
          <w:rFonts w:ascii="Times New Roman" w:hAnsi="Times New Roman" w:cs="Times New Roman"/>
          <w:sz w:val="28"/>
          <w:szCs w:val="28"/>
        </w:rPr>
        <w:t>и</w:t>
      </w:r>
      <w:r w:rsidR="00DE56B6" w:rsidRPr="00DE56B6">
        <w:rPr>
          <w:rFonts w:ascii="Times New Roman" w:hAnsi="Times New Roman" w:cs="Times New Roman"/>
          <w:sz w:val="28"/>
          <w:szCs w:val="28"/>
        </w:rPr>
        <w:t xml:space="preserve"> </w:t>
      </w:r>
      <w:r w:rsidR="00DE56B6">
        <w:rPr>
          <w:rFonts w:ascii="Times New Roman" w:hAnsi="Times New Roman" w:cs="Times New Roman"/>
          <w:sz w:val="28"/>
          <w:szCs w:val="28"/>
        </w:rPr>
        <w:t>муниципальных</w:t>
      </w:r>
      <w:r w:rsidR="00DE56B6"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программ на территории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A5377A" w:rsidRPr="00A5377A">
        <w:rPr>
          <w:rFonts w:ascii="Times New Roman" w:hAnsi="Times New Roman" w:cs="Times New Roman"/>
          <w:sz w:val="28"/>
          <w:szCs w:val="28"/>
        </w:rPr>
        <w:t>.</w:t>
      </w:r>
    </w:p>
    <w:p w14:paraId="2F298A35" w14:textId="641E0426" w:rsidR="00A5377A" w:rsidRPr="00A5377A" w:rsidRDefault="00301CC4" w:rsidP="00301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«Содействие»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КСП</w:t>
      </w:r>
      <w:r w:rsidR="00A5377A" w:rsidRPr="00A5377A">
        <w:rPr>
          <w:rFonts w:ascii="Times New Roman" w:hAnsi="Times New Roman" w:cs="Times New Roman"/>
          <w:sz w:val="28"/>
          <w:szCs w:val="28"/>
        </w:rPr>
        <w:t>, как пар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5377A" w:rsidRPr="00A5377A">
        <w:rPr>
          <w:rFonts w:ascii="Times New Roman" w:hAnsi="Times New Roman" w:cs="Times New Roman"/>
          <w:sz w:val="28"/>
          <w:szCs w:val="28"/>
        </w:rPr>
        <w:t>нёр, экспер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</w:t>
      </w:r>
      <w:r w:rsidR="00DE56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>консуль</w:t>
      </w:r>
      <w:r>
        <w:rPr>
          <w:rFonts w:ascii="Times New Roman" w:hAnsi="Times New Roman" w:cs="Times New Roman"/>
          <w:sz w:val="28"/>
          <w:szCs w:val="28"/>
        </w:rPr>
        <w:t>тант</w:t>
      </w:r>
      <w:r w:rsidR="00A5377A" w:rsidRPr="00A5377A">
        <w:rPr>
          <w:rFonts w:ascii="Times New Roman" w:hAnsi="Times New Roman" w:cs="Times New Roman"/>
          <w:sz w:val="28"/>
          <w:szCs w:val="28"/>
        </w:rPr>
        <w:t>.</w:t>
      </w:r>
    </w:p>
    <w:p w14:paraId="7ECAF509" w14:textId="77777777" w:rsidR="00F27FB5" w:rsidRDefault="00301CC4" w:rsidP="00301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Являясь независимым органом,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Контрольно-счетная палата </w:t>
      </w:r>
      <w:r w:rsidR="00A5377A" w:rsidRPr="00A5377A">
        <w:rPr>
          <w:rFonts w:ascii="Times New Roman" w:hAnsi="Times New Roman" w:cs="Times New Roman"/>
          <w:sz w:val="28"/>
          <w:szCs w:val="28"/>
        </w:rPr>
        <w:t>осуществляе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свою работу во</w:t>
      </w:r>
      <w:r>
        <w:rPr>
          <w:rFonts w:ascii="Times New Roman" w:hAnsi="Times New Roman" w:cs="Times New Roman"/>
          <w:sz w:val="28"/>
          <w:szCs w:val="28"/>
        </w:rPr>
        <w:t xml:space="preserve"> взаимодей</w:t>
      </w:r>
      <w:r w:rsidR="00A5377A" w:rsidRPr="00A5377A">
        <w:rPr>
          <w:rFonts w:ascii="Times New Roman" w:hAnsi="Times New Roman" w:cs="Times New Roman"/>
          <w:sz w:val="28"/>
          <w:szCs w:val="28"/>
        </w:rPr>
        <w:t>ствии с органами исполнительно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и законодательной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Карымского муниципального округа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5377A" w:rsidRPr="00A5377A">
        <w:rPr>
          <w:rFonts w:ascii="Times New Roman" w:hAnsi="Times New Roman" w:cs="Times New Roman"/>
          <w:sz w:val="28"/>
          <w:szCs w:val="28"/>
        </w:rPr>
        <w:t>олько на основе сотрудничества 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>выстроить эффек</w:t>
      </w:r>
      <w:r>
        <w:rPr>
          <w:rFonts w:ascii="Times New Roman" w:hAnsi="Times New Roman" w:cs="Times New Roman"/>
          <w:sz w:val="28"/>
          <w:szCs w:val="28"/>
        </w:rPr>
        <w:t>тив</w:t>
      </w:r>
      <w:r w:rsidR="00A5377A" w:rsidRPr="00A5377A">
        <w:rPr>
          <w:rFonts w:ascii="Times New Roman" w:hAnsi="Times New Roman" w:cs="Times New Roman"/>
          <w:sz w:val="28"/>
          <w:szCs w:val="28"/>
        </w:rPr>
        <w:t>ную стратегию 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5377A" w:rsidRPr="00A5377A">
        <w:rPr>
          <w:rFonts w:ascii="Times New Roman" w:hAnsi="Times New Roman" w:cs="Times New Roman"/>
          <w:sz w:val="28"/>
          <w:szCs w:val="28"/>
        </w:rPr>
        <w:t>, направленную на улучшение</w:t>
      </w:r>
      <w:r>
        <w:rPr>
          <w:rFonts w:ascii="Times New Roman" w:hAnsi="Times New Roman" w:cs="Times New Roman"/>
          <w:sz w:val="28"/>
          <w:szCs w:val="28"/>
        </w:rPr>
        <w:t xml:space="preserve"> всех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фер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кономики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="00A5377A" w:rsidRPr="00A5377A">
        <w:rPr>
          <w:rFonts w:ascii="Times New Roman" w:hAnsi="Times New Roman" w:cs="Times New Roman"/>
          <w:sz w:val="28"/>
          <w:szCs w:val="28"/>
        </w:rPr>
        <w:t>а, а значит и повышение качества жизни</w:t>
      </w:r>
      <w:r>
        <w:rPr>
          <w:rFonts w:ascii="Times New Roman" w:hAnsi="Times New Roman" w:cs="Times New Roman"/>
          <w:sz w:val="28"/>
          <w:szCs w:val="28"/>
        </w:rPr>
        <w:t xml:space="preserve"> населения округа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D6B73E" w14:textId="73791E0F" w:rsidR="00A5377A" w:rsidRPr="00A5377A" w:rsidRDefault="00DE56B6" w:rsidP="00301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7FB5">
        <w:rPr>
          <w:rFonts w:ascii="Times New Roman" w:hAnsi="Times New Roman" w:cs="Times New Roman"/>
          <w:sz w:val="28"/>
          <w:szCs w:val="28"/>
        </w:rPr>
        <w:t>Р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F27FB5">
        <w:rPr>
          <w:rFonts w:ascii="Times New Roman" w:hAnsi="Times New Roman" w:cs="Times New Roman"/>
          <w:sz w:val="28"/>
          <w:szCs w:val="28"/>
        </w:rPr>
        <w:t xml:space="preserve">КСП </w:t>
      </w:r>
      <w:r w:rsidR="00A5377A" w:rsidRPr="00A5377A">
        <w:rPr>
          <w:rFonts w:ascii="Times New Roman" w:hAnsi="Times New Roman" w:cs="Times New Roman"/>
          <w:sz w:val="28"/>
          <w:szCs w:val="28"/>
        </w:rPr>
        <w:t>направлена не только на поиск отклонений при</w:t>
      </w:r>
      <w:r w:rsidR="00F27FB5"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>реализации планов, их причин и последст</w:t>
      </w:r>
      <w:r w:rsidR="00F27FB5">
        <w:rPr>
          <w:rFonts w:ascii="Times New Roman" w:hAnsi="Times New Roman" w:cs="Times New Roman"/>
          <w:sz w:val="28"/>
          <w:szCs w:val="28"/>
        </w:rPr>
        <w:t>в</w:t>
      </w:r>
      <w:r w:rsidR="00A5377A" w:rsidRPr="00A5377A">
        <w:rPr>
          <w:rFonts w:ascii="Times New Roman" w:hAnsi="Times New Roman" w:cs="Times New Roman"/>
          <w:sz w:val="28"/>
          <w:szCs w:val="28"/>
        </w:rPr>
        <w:t>ий, но и на выработку возможных</w:t>
      </w:r>
      <w:r w:rsidR="00F27FB5"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>путей решения. Такое конструктивное взаимодействие помогает смотреть с</w:t>
      </w:r>
      <w:r w:rsidR="00F27FB5"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объектами контроля </w:t>
      </w:r>
      <w:r w:rsidR="00F27FB5">
        <w:rPr>
          <w:rFonts w:ascii="Times New Roman" w:hAnsi="Times New Roman" w:cs="Times New Roman"/>
          <w:sz w:val="28"/>
          <w:szCs w:val="28"/>
        </w:rPr>
        <w:t xml:space="preserve">«в </w:t>
      </w:r>
      <w:r w:rsidR="00A5377A" w:rsidRPr="00A5377A">
        <w:rPr>
          <w:rFonts w:ascii="Times New Roman" w:hAnsi="Times New Roman" w:cs="Times New Roman"/>
          <w:sz w:val="28"/>
          <w:szCs w:val="28"/>
        </w:rPr>
        <w:t>одну сторону</w:t>
      </w:r>
      <w:r w:rsidR="00F27FB5">
        <w:rPr>
          <w:rFonts w:ascii="Times New Roman" w:hAnsi="Times New Roman" w:cs="Times New Roman"/>
          <w:sz w:val="28"/>
          <w:szCs w:val="28"/>
        </w:rPr>
        <w:t>»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, а не </w:t>
      </w:r>
      <w:r w:rsidR="00F27FB5">
        <w:rPr>
          <w:rFonts w:ascii="Times New Roman" w:hAnsi="Times New Roman" w:cs="Times New Roman"/>
          <w:sz w:val="28"/>
          <w:szCs w:val="28"/>
        </w:rPr>
        <w:t>«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друг против </w:t>
      </w:r>
      <w:r w:rsidR="00F27FB5">
        <w:rPr>
          <w:rFonts w:ascii="Times New Roman" w:hAnsi="Times New Roman" w:cs="Times New Roman"/>
          <w:sz w:val="28"/>
          <w:szCs w:val="28"/>
        </w:rPr>
        <w:t>д</w:t>
      </w:r>
      <w:r w:rsidR="00A5377A" w:rsidRPr="00A5377A">
        <w:rPr>
          <w:rFonts w:ascii="Times New Roman" w:hAnsi="Times New Roman" w:cs="Times New Roman"/>
          <w:sz w:val="28"/>
          <w:szCs w:val="28"/>
        </w:rPr>
        <w:t>руга</w:t>
      </w:r>
      <w:r w:rsidR="00F27FB5">
        <w:rPr>
          <w:rFonts w:ascii="Times New Roman" w:hAnsi="Times New Roman" w:cs="Times New Roman"/>
          <w:sz w:val="28"/>
          <w:szCs w:val="28"/>
        </w:rPr>
        <w:t>»</w:t>
      </w:r>
      <w:r w:rsidR="00A5377A" w:rsidRPr="00A5377A">
        <w:rPr>
          <w:rFonts w:ascii="Times New Roman" w:hAnsi="Times New Roman" w:cs="Times New Roman"/>
          <w:sz w:val="28"/>
          <w:szCs w:val="28"/>
        </w:rPr>
        <w:t>, снимает</w:t>
      </w:r>
      <w:r w:rsidR="00F27FB5"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>недопонимания, способствует наведению пор</w:t>
      </w:r>
      <w:r w:rsidR="00F27FB5">
        <w:rPr>
          <w:rFonts w:ascii="Times New Roman" w:hAnsi="Times New Roman" w:cs="Times New Roman"/>
          <w:sz w:val="28"/>
          <w:szCs w:val="28"/>
        </w:rPr>
        <w:t>я</w:t>
      </w:r>
      <w:r w:rsidR="00A5377A" w:rsidRPr="00A5377A">
        <w:rPr>
          <w:rFonts w:ascii="Times New Roman" w:hAnsi="Times New Roman" w:cs="Times New Roman"/>
          <w:sz w:val="28"/>
          <w:szCs w:val="28"/>
        </w:rPr>
        <w:t>дка в проблемных зонах.</w:t>
      </w:r>
    </w:p>
    <w:p w14:paraId="04F02E5A" w14:textId="0F7CCA4B" w:rsidR="00F27FB5" w:rsidRDefault="00F27FB5" w:rsidP="00301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A5377A" w:rsidRPr="00A5377A">
        <w:rPr>
          <w:rFonts w:ascii="Times New Roman" w:hAnsi="Times New Roman" w:cs="Times New Roman"/>
          <w:sz w:val="28"/>
          <w:szCs w:val="28"/>
        </w:rPr>
        <w:t>Прозрачнос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E56B6">
        <w:rPr>
          <w:rFonts w:ascii="Times New Roman" w:hAnsi="Times New Roman" w:cs="Times New Roman"/>
          <w:sz w:val="28"/>
          <w:szCs w:val="28"/>
        </w:rPr>
        <w:t>»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- КСП, как </w:t>
      </w:r>
      <w:r>
        <w:rPr>
          <w:rFonts w:ascii="Times New Roman" w:hAnsi="Times New Roman" w:cs="Times New Roman"/>
          <w:sz w:val="28"/>
          <w:szCs w:val="28"/>
        </w:rPr>
        <w:t>гарант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</w:t>
      </w:r>
      <w:r w:rsidRPr="00A5377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5377A">
        <w:rPr>
          <w:rFonts w:ascii="Times New Roman" w:hAnsi="Times New Roman" w:cs="Times New Roman"/>
          <w:sz w:val="28"/>
          <w:szCs w:val="28"/>
        </w:rPr>
        <w:t>озра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5377A">
        <w:rPr>
          <w:rFonts w:ascii="Times New Roman" w:hAnsi="Times New Roman" w:cs="Times New Roman"/>
          <w:sz w:val="28"/>
          <w:szCs w:val="28"/>
        </w:rPr>
        <w:t>нос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5377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C46A71" w14:textId="00DA152B" w:rsidR="00F27FB5" w:rsidRPr="00A5377A" w:rsidRDefault="00F27FB5" w:rsidP="00F27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КСП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стреми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ся сделать </w:t>
      </w:r>
      <w:r w:rsidR="00DE56B6">
        <w:rPr>
          <w:rFonts w:ascii="Times New Roman" w:hAnsi="Times New Roman" w:cs="Times New Roman"/>
          <w:sz w:val="28"/>
          <w:szCs w:val="28"/>
        </w:rPr>
        <w:t>муниципальное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управление в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="00A5377A" w:rsidRPr="00A5377A">
        <w:rPr>
          <w:rFonts w:ascii="Times New Roman" w:hAnsi="Times New Roman" w:cs="Times New Roman"/>
          <w:sz w:val="28"/>
          <w:szCs w:val="28"/>
        </w:rPr>
        <w:t>е максимально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>открытым и понятным для всех,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A5377A" w:rsidRPr="00A5377A">
        <w:rPr>
          <w:rFonts w:ascii="Times New Roman" w:hAnsi="Times New Roman" w:cs="Times New Roman"/>
          <w:sz w:val="28"/>
          <w:szCs w:val="28"/>
        </w:rPr>
        <w:t>то достигается путём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широкого доступа к информации о </w:t>
      </w:r>
      <w:r>
        <w:rPr>
          <w:rFonts w:ascii="Times New Roman" w:hAnsi="Times New Roman" w:cs="Times New Roman"/>
          <w:sz w:val="28"/>
          <w:szCs w:val="28"/>
        </w:rPr>
        <w:t>своей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работе. </w:t>
      </w:r>
    </w:p>
    <w:p w14:paraId="30880B90" w14:textId="64B9959B" w:rsidR="0051635B" w:rsidRPr="00A5377A" w:rsidRDefault="00F27FB5" w:rsidP="00F27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Благодаря </w:t>
      </w:r>
      <w:r>
        <w:rPr>
          <w:rFonts w:ascii="Times New Roman" w:hAnsi="Times New Roman" w:cs="Times New Roman"/>
          <w:sz w:val="28"/>
          <w:szCs w:val="28"/>
        </w:rPr>
        <w:t>работе КСП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 обеспечивается прозрачное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</w:rPr>
        <w:t>бю</w:t>
      </w:r>
      <w:r w:rsidR="00A5377A" w:rsidRPr="00A5377A">
        <w:rPr>
          <w:rFonts w:ascii="Times New Roman" w:hAnsi="Times New Roman" w:cs="Times New Roman"/>
          <w:sz w:val="28"/>
          <w:szCs w:val="28"/>
        </w:rPr>
        <w:t>джетных средств, стабильные финансовые 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>между различными уровнями власти, эффективно предотвращаются</w:t>
      </w:r>
      <w:r w:rsidR="00052EAD">
        <w:rPr>
          <w:rFonts w:ascii="Times New Roman" w:hAnsi="Times New Roman" w:cs="Times New Roman"/>
          <w:sz w:val="28"/>
          <w:szCs w:val="28"/>
        </w:rPr>
        <w:t xml:space="preserve"> </w:t>
      </w:r>
      <w:r w:rsidR="00A5377A" w:rsidRPr="00A5377A">
        <w:rPr>
          <w:rFonts w:ascii="Times New Roman" w:hAnsi="Times New Roman" w:cs="Times New Roman"/>
          <w:sz w:val="28"/>
          <w:szCs w:val="28"/>
        </w:rPr>
        <w:t xml:space="preserve">коррупция и финансовые злоупотребления. </w:t>
      </w:r>
    </w:p>
    <w:sectPr w:rsidR="0051635B" w:rsidRPr="00A5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050"/>
    <w:rsid w:val="00052EAD"/>
    <w:rsid w:val="002F5050"/>
    <w:rsid w:val="00301CC4"/>
    <w:rsid w:val="0051635B"/>
    <w:rsid w:val="009C3206"/>
    <w:rsid w:val="00A5377A"/>
    <w:rsid w:val="00DE56B6"/>
    <w:rsid w:val="00E10C45"/>
    <w:rsid w:val="00F2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B5D9"/>
  <w15:chartTrackingRefBased/>
  <w15:docId w15:val="{2584A7D8-1322-45A0-BFD0-9CD76874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Kireeva</dc:creator>
  <cp:keywords/>
  <dc:description/>
  <cp:lastModifiedBy>Yulia Kireeva</cp:lastModifiedBy>
  <cp:revision>6</cp:revision>
  <dcterms:created xsi:type="dcterms:W3CDTF">2026-01-21T04:29:00Z</dcterms:created>
  <dcterms:modified xsi:type="dcterms:W3CDTF">2026-01-21T05:50:00Z</dcterms:modified>
</cp:coreProperties>
</file>